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 w:rsidRPr="0025149C">
        <w:rPr>
          <w:rFonts w:ascii="Times New Roman" w:hAnsi="Times New Roman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41pt">
            <v:imagedata r:id="rId4" o:title=""/>
          </v:shape>
        </w:pict>
      </w:r>
      <w:r w:rsidRPr="00871B4D">
        <w:rPr>
          <w:rFonts w:ascii="Times New Roman" w:hAnsi="Times New Roman"/>
          <w:sz w:val="28"/>
        </w:rPr>
        <w:t>2.1. Ведущие цели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недопущение предпосылок, исключение возможности фактов коррупции в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БПОУ ВО «Сокольский педагогический колледж»;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обеспечение выполнения Плана противодействия коррупции в рамках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компетенции администрации колледжа;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обеспечение защиты прав и законных интересов граждан от негативных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процессов и явлений, связанных с коррупцией, укрепление доверия граждан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к деятельности администрации колледжа.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 w:rsidRPr="00871B4D">
        <w:rPr>
          <w:rFonts w:ascii="Times New Roman" w:hAnsi="Times New Roman"/>
          <w:sz w:val="28"/>
        </w:rPr>
        <w:t>2.2. Для достижения указанных целей требуется решение следующих задач: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предупреждение коррупционных правонарушений;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оптимизация и конкретизация полномочий должностных лиц;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формирование антикоррупционного сознания участников образовательного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процесса;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871B4D">
        <w:rPr>
          <w:rFonts w:ascii="Times New Roman" w:hAnsi="Times New Roman"/>
          <w:sz w:val="28"/>
        </w:rPr>
        <w:t>обеспечение неотвратимости ответственности за совершение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 w:rsidRPr="00871B4D">
        <w:rPr>
          <w:rFonts w:ascii="Times New Roman" w:hAnsi="Times New Roman"/>
          <w:sz w:val="28"/>
        </w:rPr>
        <w:t>коррупционных правонарушений;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871B4D">
        <w:rPr>
          <w:rFonts w:ascii="Times New Roman" w:hAnsi="Times New Roman"/>
          <w:sz w:val="28"/>
        </w:rPr>
        <w:t>повышение эффективности управления, качества и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доступности предоставляемых колледжем образовательных услуг;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содействие реализации прав граждан на доступ к информации о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 w:rsidRPr="00871B4D">
        <w:rPr>
          <w:rFonts w:ascii="Times New Roman" w:hAnsi="Times New Roman"/>
          <w:sz w:val="28"/>
        </w:rPr>
        <w:t>деятельности колледжа</w:t>
      </w:r>
    </w:p>
    <w:p w:rsidR="00330F53" w:rsidRPr="00871B4D" w:rsidRDefault="00330F53" w:rsidP="00871B4D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871B4D">
        <w:rPr>
          <w:rFonts w:ascii="Times New Roman" w:hAnsi="Times New Roman"/>
          <w:b/>
          <w:sz w:val="28"/>
        </w:rPr>
        <w:t>3. Ожидаемые результаты реализации Плана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 </w:t>
      </w:r>
      <w:r w:rsidRPr="00871B4D">
        <w:rPr>
          <w:rFonts w:ascii="Times New Roman" w:hAnsi="Times New Roman"/>
          <w:sz w:val="28"/>
        </w:rPr>
        <w:t>повышение эффективности управления, качества и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доступности предоставляемых образовательных услуг;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- укрепление доверия граждан к деятельности администрации колледжа.</w:t>
      </w:r>
    </w:p>
    <w:p w:rsidR="00330F53" w:rsidRPr="00871B4D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Контроль за реализацией Плана в БПОУ ВО «Сокольский педагогический колледж» осуществляется директором колледжа.</w:t>
      </w:r>
    </w:p>
    <w:p w:rsidR="00330F53" w:rsidRDefault="00330F53" w:rsidP="00871B4D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71B4D">
        <w:rPr>
          <w:rFonts w:ascii="Times New Roman" w:hAnsi="Times New Roman"/>
          <w:sz w:val="28"/>
        </w:rPr>
        <w:t>Информация о ходе реализации Плана размещается на сайте колледжа в</w:t>
      </w:r>
      <w:r>
        <w:rPr>
          <w:rFonts w:ascii="Times New Roman" w:hAnsi="Times New Roman"/>
          <w:sz w:val="28"/>
        </w:rPr>
        <w:t xml:space="preserve"> </w:t>
      </w:r>
      <w:r w:rsidRPr="00871B4D">
        <w:rPr>
          <w:rFonts w:ascii="Times New Roman" w:hAnsi="Times New Roman"/>
          <w:sz w:val="28"/>
        </w:rPr>
        <w:t>сети Интернет.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8"/>
        <w:gridCol w:w="2393"/>
        <w:gridCol w:w="2393"/>
      </w:tblGrid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754" w:type="dxa"/>
            <w:gridSpan w:val="3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Нормативное обеспечение противодействия коррупции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Разработка и утверждение плана работы по противодействию коррупции в БПОУ ВО «</w:t>
            </w:r>
            <w:r w:rsidRPr="00805C18">
              <w:rPr>
                <w:rFonts w:ascii="Times New Roman" w:hAnsi="Times New Roman"/>
                <w:sz w:val="28"/>
              </w:rPr>
              <w:t>Сокольский педагогический колледж</w:t>
            </w:r>
            <w:r w:rsidRPr="00805C18">
              <w:rPr>
                <w:rFonts w:ascii="Times New Roman" w:hAnsi="Times New Roman"/>
                <w:sz w:val="28"/>
                <w:szCs w:val="28"/>
              </w:rPr>
              <w:t>» в том числе по предупреждению проявлений бытовой коррупции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Совет колледжа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Январь 2016 г.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805C18">
              <w:rPr>
                <w:rFonts w:ascii="Times New Roman" w:hAnsi="Times New Roman"/>
                <w:sz w:val="28"/>
                <w:szCs w:val="28"/>
              </w:rPr>
              <w:t>аместители директора, гл. бухгалтер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Директор, специалист по кадрам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Январь 2016 г.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754" w:type="dxa"/>
            <w:gridSpan w:val="3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Участие в антикоррупционном мониторинге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Представление информационных материалов и сведений по требованию надзорных органов, учредителя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заместители директора, гл. бухгалтер, спец. по кадрам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 мере запросов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Проведение мониторинга признаков коррупционных проявлений в части: 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-формирования тарифицируемой части оплаты труда педагогов; 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-формирования и расходования внебюджетных средств;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 -распределения стимулирующей части фонда оплаты труда.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заместители директора, гл. бухгалтер, спец. по кадрам, председатели комиссий.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Не реже один раз в полугодие представлять отчет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754" w:type="dxa"/>
            <w:gridSpan w:val="3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Организация взаимодействия с правоохранительными органами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Проведение мероприятий совместно с работниками правоохранительных органов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Зав. воспит. отделом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Раз в полгода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754" w:type="dxa"/>
            <w:gridSpan w:val="3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Организация взаимодействия с общественностью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колледжа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330F53" w:rsidRPr="00805C18" w:rsidRDefault="00330F53" w:rsidP="00440B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Зам. директора по УР, 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спец. по кадрам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 мере поступления обращений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Разработка и ведение на официальном сайте колледжа странички «Противодействие коррупции»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Информ.центр .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Проведение социологического исследования среди студентов и родителей по теме «Удовлетворённость потребителей качеством образовательных услуг»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Зам. дир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ектора по УР, </w:t>
            </w:r>
            <w:r w:rsidRPr="00805C18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Март, ноябрь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Директор, заместители директора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4.7.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Экспертиза жалоб и обращений граждан, поступающих через информационные каналы связи (электронная почта, телефон, сайт колледжа) на предмет установления фактов проявления коррупции должностными лицами колледжа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805C18">
              <w:rPr>
                <w:rFonts w:ascii="Times New Roman" w:hAnsi="Times New Roman"/>
                <w:sz w:val="28"/>
                <w:szCs w:val="28"/>
              </w:rPr>
              <w:t xml:space="preserve"> Заместители директора, специалист по кадрам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 мере поступления обращений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754" w:type="dxa"/>
            <w:gridSpan w:val="3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заместители директора</w:t>
            </w:r>
            <w:r>
              <w:rPr>
                <w:rFonts w:ascii="Times New Roman" w:hAnsi="Times New Roman"/>
                <w:sz w:val="28"/>
                <w:szCs w:val="28"/>
              </w:rPr>
              <w:t>, ответственный за работу по противодействию коррупции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 Замес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титель директора по УР, 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Организация повышения квалификации педагогических работников учреждения по формированию антикоррупционных установок личности студентов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, Егорова Т.Ю.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754" w:type="dxa"/>
            <w:gridSpan w:val="3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5C18">
              <w:rPr>
                <w:rFonts w:ascii="Times New Roman" w:hAnsi="Times New Roman"/>
                <w:b/>
                <w:sz w:val="28"/>
                <w:szCs w:val="28"/>
              </w:rPr>
              <w:t>Осуществление контроля финансово-хозяйственной  и образовательной деятельности учреждения в целях предупреждения коррупции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Осуществление контроля за соблюдением требований, установленных Федеральным законом №44-ФЗ от 5 апреля 2013 г.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 xml:space="preserve">Директор, главный бухгалтер, </w:t>
            </w: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АХР 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Осуществление контроля за соблюдением требований к сдаче в аренду площадей и имущества колледжа, обеспечение его сохранности, целевого и эффективного использования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Директор, главный бухгалтер, заместитель директора по АХР,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Директор, главный бухгалтер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Осуществление контроля за организацией и проведением зачетов и экзаменов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Директор, Заместитель директора по У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05C18">
              <w:rPr>
                <w:rFonts w:ascii="Times New Roman" w:hAnsi="Times New Roman"/>
                <w:sz w:val="28"/>
                <w:szCs w:val="28"/>
              </w:rPr>
              <w:t xml:space="preserve">Р; 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6. 6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Проведение служебных проверок по фактам поступивших обращений и информации о коррупционных проявлениях в колледже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работу по противодействию коррупции, директор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В течение года по мере поступления и выявления фактов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6.7.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Своевременное информирование работников о мерах, принимаемых по противодействию коррупции</w:t>
            </w:r>
          </w:p>
        </w:tc>
        <w:tc>
          <w:tcPr>
            <w:tcW w:w="2393" w:type="dxa"/>
          </w:tcPr>
          <w:p w:rsidR="00330F53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работу по противодействию коррупции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Не реже 1 раз в полугодие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6.8.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Проведение анализа нарушений работниками правил внутреннего трудового распорядка</w:t>
            </w:r>
          </w:p>
        </w:tc>
        <w:tc>
          <w:tcPr>
            <w:tcW w:w="2393" w:type="dxa"/>
          </w:tcPr>
          <w:p w:rsidR="00330F53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Заместители директора, спец-ст по кадрам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за работу по противодействию коррупции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6.9.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Совершенствование механизма приема и расстановки кадров с целью отбора наиболее квалифицированных педагогов и специалистов, особенно на руководящие должности, по специальностям углубленной подготовки, проверка сведений, предоставляемых гражданами, претендующими на замещение вакантных должностей в колледже.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Директор колледжа, специалист по кадрам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директора по УВР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30F53" w:rsidRPr="00805C18" w:rsidTr="00805C18">
        <w:tc>
          <w:tcPr>
            <w:tcW w:w="817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6.10.</w:t>
            </w:r>
          </w:p>
        </w:tc>
        <w:tc>
          <w:tcPr>
            <w:tcW w:w="3968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Осуществление контроля за получением, учётом, хранением, заполнением и порядком выдачи документов государственного образца об образовании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Дирек</w:t>
            </w:r>
            <w:r>
              <w:rPr>
                <w:rFonts w:ascii="Times New Roman" w:hAnsi="Times New Roman"/>
                <w:sz w:val="28"/>
                <w:szCs w:val="28"/>
              </w:rPr>
              <w:t>тор, заместитель директора по УВР</w:t>
            </w:r>
            <w:r w:rsidRPr="00805C18">
              <w:rPr>
                <w:rFonts w:ascii="Times New Roman" w:hAnsi="Times New Roman"/>
                <w:sz w:val="28"/>
                <w:szCs w:val="28"/>
              </w:rPr>
              <w:t>, главный бухгалтер,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специалист по кадрам</w:t>
            </w:r>
          </w:p>
        </w:tc>
        <w:tc>
          <w:tcPr>
            <w:tcW w:w="2393" w:type="dxa"/>
          </w:tcPr>
          <w:p w:rsidR="00330F53" w:rsidRPr="00805C18" w:rsidRDefault="00330F53" w:rsidP="00805C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C18">
              <w:rPr>
                <w:rFonts w:ascii="Times New Roman" w:hAnsi="Times New Roman"/>
                <w:sz w:val="28"/>
                <w:szCs w:val="28"/>
              </w:rPr>
              <w:t>Июнь, июль Январь-февраль</w:t>
            </w:r>
          </w:p>
        </w:tc>
      </w:tr>
    </w:tbl>
    <w:p w:rsidR="00330F53" w:rsidRDefault="00330F53" w:rsidP="00871B4D">
      <w:pPr>
        <w:rPr>
          <w:rFonts w:ascii="Times New Roman" w:hAnsi="Times New Roman"/>
          <w:sz w:val="28"/>
        </w:rPr>
      </w:pPr>
    </w:p>
    <w:p w:rsidR="00330F53" w:rsidRPr="00871B4D" w:rsidRDefault="00330F53" w:rsidP="00871B4D">
      <w:pPr>
        <w:jc w:val="both"/>
        <w:rPr>
          <w:rFonts w:ascii="Times New Roman" w:hAnsi="Times New Roman"/>
          <w:sz w:val="28"/>
        </w:rPr>
      </w:pPr>
    </w:p>
    <w:sectPr w:rsidR="00330F53" w:rsidRPr="00871B4D" w:rsidSect="00871B4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B4D"/>
    <w:rsid w:val="0025149C"/>
    <w:rsid w:val="002C62FE"/>
    <w:rsid w:val="00330F53"/>
    <w:rsid w:val="00440B33"/>
    <w:rsid w:val="004B796F"/>
    <w:rsid w:val="007C5385"/>
    <w:rsid w:val="00805C18"/>
    <w:rsid w:val="00871B4D"/>
    <w:rsid w:val="00B84C52"/>
    <w:rsid w:val="00C04B42"/>
    <w:rsid w:val="00D72D7F"/>
    <w:rsid w:val="00E50465"/>
    <w:rsid w:val="00E61A40"/>
    <w:rsid w:val="00E62C5D"/>
    <w:rsid w:val="00FD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4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4C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6</Pages>
  <Words>1024</Words>
  <Characters>5841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Пользователь-4</cp:lastModifiedBy>
  <cp:revision>4</cp:revision>
  <cp:lastPrinted>2016-12-19T05:52:00Z</cp:lastPrinted>
  <dcterms:created xsi:type="dcterms:W3CDTF">2016-12-17T16:41:00Z</dcterms:created>
  <dcterms:modified xsi:type="dcterms:W3CDTF">2016-12-19T09:35:00Z</dcterms:modified>
</cp:coreProperties>
</file>